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40" w:rsidRPr="00897100" w:rsidRDefault="00897100">
      <w:pPr>
        <w:rPr>
          <w:rFonts w:ascii="Arial" w:hAnsi="Arial" w:cs="Arial"/>
          <w:sz w:val="20"/>
          <w:szCs w:val="20"/>
        </w:rPr>
      </w:pPr>
      <w:proofErr w:type="spellStart"/>
      <w:r w:rsidRPr="009512C3">
        <w:rPr>
          <w:rFonts w:ascii="Arial" w:hAnsi="Arial" w:cs="Arial"/>
          <w:b/>
          <w:sz w:val="24"/>
          <w:szCs w:val="24"/>
        </w:rPr>
        <w:t>Baalman</w:t>
      </w:r>
      <w:proofErr w:type="spellEnd"/>
      <w:r w:rsidRPr="009512C3">
        <w:rPr>
          <w:rFonts w:ascii="Arial" w:hAnsi="Arial" w:cs="Arial"/>
          <w:b/>
          <w:sz w:val="24"/>
          <w:szCs w:val="24"/>
        </w:rPr>
        <w:t>, Penny</w:t>
      </w:r>
      <w:r w:rsidRPr="00897100">
        <w:rPr>
          <w:rFonts w:ascii="Arial" w:hAnsi="Arial" w:cs="Arial"/>
          <w:sz w:val="20"/>
          <w:szCs w:val="20"/>
        </w:rPr>
        <w:t xml:space="preserve"> (from </w:t>
      </w:r>
      <w:proofErr w:type="gramStart"/>
      <w:r w:rsidRPr="00897100">
        <w:rPr>
          <w:rFonts w:ascii="Arial" w:hAnsi="Arial" w:cs="Arial"/>
          <w:i/>
          <w:sz w:val="20"/>
          <w:szCs w:val="20"/>
        </w:rPr>
        <w:t>The</w:t>
      </w:r>
      <w:proofErr w:type="gramEnd"/>
      <w:r w:rsidRPr="00897100">
        <w:rPr>
          <w:rFonts w:ascii="Arial" w:hAnsi="Arial" w:cs="Arial"/>
          <w:i/>
          <w:sz w:val="20"/>
          <w:szCs w:val="20"/>
        </w:rPr>
        <w:t xml:space="preserve"> Forester</w:t>
      </w:r>
      <w:r w:rsidRPr="00897100">
        <w:rPr>
          <w:rFonts w:ascii="Arial" w:hAnsi="Arial" w:cs="Arial"/>
          <w:sz w:val="20"/>
          <w:szCs w:val="20"/>
        </w:rPr>
        <w:t xml:space="preserve"> Sep 2003)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Member profile – Penny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Baalman</w:t>
      </w:r>
      <w:proofErr w:type="spellEnd"/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Growing up in Sydney, then on a farm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near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Temora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and subsequently in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Canberra gave me both a country and 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city </w:t>
      </w:r>
    </w:p>
    <w:p w:rsidR="009512C3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background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I finished forestry 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ANU and started working with State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Forests of NSW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as an Assistant Inventory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Officer at Pennant Hills in 1993. This was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followed by work in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Narrandera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district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undertaking cypress pine inventory.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Having decided early on that I wanted to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see as many different aspects of forestry as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possible in different countries 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And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different States, I arranged a year’s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forestry-related work in different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countries in Europe.</w:t>
      </w:r>
      <w:r w:rsidR="009512C3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I got to see much of Austria as a guest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forester but was based mainly in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Burgenland on the Austrian </w:t>
      </w:r>
      <w:r w:rsidR="009512C3">
        <w:rPr>
          <w:rFonts w:ascii="Arial" w:eastAsia="Times New Roman" w:hAnsi="Arial" w:cs="Arial"/>
          <w:sz w:val="20"/>
          <w:szCs w:val="20"/>
        </w:rPr>
        <w:t>–</w:t>
      </w:r>
      <w:r w:rsidRPr="00897100">
        <w:rPr>
          <w:rFonts w:ascii="Arial" w:eastAsia="Times New Roman" w:hAnsi="Arial" w:cs="Arial"/>
          <w:sz w:val="20"/>
          <w:szCs w:val="20"/>
        </w:rPr>
        <w:t xml:space="preserve"> Hungarian</w:t>
      </w:r>
      <w:r w:rsidR="009512C3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border. I also worked as a guest teacher in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Australian forestry and GIS at the Danish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School of Forestry, and in </w:t>
      </w:r>
      <w:r>
        <w:rPr>
          <w:rFonts w:ascii="Arial" w:eastAsia="Times New Roman" w:hAnsi="Arial" w:cs="Arial"/>
          <w:sz w:val="20"/>
          <w:szCs w:val="20"/>
        </w:rPr>
        <w:t>G</w:t>
      </w:r>
      <w:r w:rsidRPr="00897100">
        <w:rPr>
          <w:rFonts w:ascii="Arial" w:eastAsia="Times New Roman" w:hAnsi="Arial" w:cs="Arial"/>
          <w:sz w:val="20"/>
          <w:szCs w:val="20"/>
        </w:rPr>
        <w:t>ermany as 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research assistant collecting and </w:t>
      </w:r>
      <w:r>
        <w:rPr>
          <w:rFonts w:ascii="Arial" w:eastAsia="Times New Roman" w:hAnsi="Arial" w:cs="Arial"/>
          <w:sz w:val="20"/>
          <w:szCs w:val="20"/>
        </w:rPr>
        <w:t xml:space="preserve">analyzing </w:t>
      </w:r>
      <w:r w:rsidRPr="00897100">
        <w:rPr>
          <w:rFonts w:ascii="Arial" w:eastAsia="Times New Roman" w:hAnsi="Arial" w:cs="Arial"/>
          <w:sz w:val="20"/>
          <w:szCs w:val="20"/>
        </w:rPr>
        <w:t>biomass and soil samples associated with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monitoring the effects of pollution and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climate change on forest ecosystems. 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undertook similar work with a university</w:t>
      </w:r>
      <w:r w:rsidR="009512C3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research team while in Austria.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I was made use of as an English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translation proof reader on a few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occasions. One such task in Austria was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for a paper 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discussing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adaptive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approaches in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silviculture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to allow for the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potential impacts of a changing climate.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That paper and </w:t>
      </w:r>
    </w:p>
    <w:p w:rsidR="009512C3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my work in Germany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particularly piqued my interest in climate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change, which in Europe was a </w:t>
      </w:r>
      <w:r>
        <w:rPr>
          <w:rFonts w:ascii="Arial" w:eastAsia="Times New Roman" w:hAnsi="Arial" w:cs="Arial"/>
          <w:sz w:val="20"/>
          <w:szCs w:val="20"/>
        </w:rPr>
        <w:t xml:space="preserve">recognized </w:t>
      </w:r>
      <w:r w:rsidRPr="00897100">
        <w:rPr>
          <w:rFonts w:ascii="Arial" w:eastAsia="Times New Roman" w:hAnsi="Arial" w:cs="Arial"/>
          <w:sz w:val="20"/>
          <w:szCs w:val="20"/>
        </w:rPr>
        <w:t>problem but was yet to become an issue in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Australia 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Heading to Scotland, I got to see forestry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in both the highlands and the lowlands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courtesy of members of the Royal Scottish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Forestry Society. While there I also gave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some guest lectures on Australian forestry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at the Scottish School of Forestry.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In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England I piloted a study of ancient woods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and methods of measuring habitat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fragmentation and ease of wildlife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movement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>, and in Ireland I worked on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various GIS projects.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On returning to Australia I resumed work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with State Forests in the areas of planning,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harvesting and operations in Casino,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897100">
        <w:rPr>
          <w:rFonts w:ascii="Arial" w:eastAsia="Times New Roman" w:hAnsi="Arial" w:cs="Arial"/>
          <w:sz w:val="20"/>
          <w:szCs w:val="20"/>
        </w:rPr>
        <w:t>Wauchope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and Grafton.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 xml:space="preserve">After </w:t>
      </w:r>
      <w:proofErr w:type="gramStart"/>
      <w:r w:rsidRPr="00897100">
        <w:rPr>
          <w:rFonts w:ascii="Arial" w:eastAsia="Times New Roman" w:hAnsi="Arial" w:cs="Arial"/>
          <w:sz w:val="20"/>
          <w:szCs w:val="20"/>
        </w:rPr>
        <w:t>this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two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years in general forestry, I was then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seconded to working in inventory on CRA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studies in Coffs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Harbour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However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I still wanted to see how other</w:t>
      </w:r>
      <w:r w:rsidR="009512C3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States operated and so decided to move to WA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to work for the Department </w:t>
      </w:r>
    </w:p>
    <w:p w:rsidR="00897100" w:rsidRPr="00897100" w:rsidRDefault="00D2020B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O</w:t>
      </w:r>
      <w:r w:rsidR="00897100" w:rsidRPr="00897100"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7100" w:rsidRPr="00897100">
        <w:rPr>
          <w:rFonts w:ascii="Arial" w:eastAsia="Times New Roman" w:hAnsi="Arial" w:cs="Arial"/>
          <w:sz w:val="20"/>
          <w:szCs w:val="20"/>
        </w:rPr>
        <w:t>CALM in 1997.</w:t>
      </w:r>
      <w:proofErr w:type="gramEnd"/>
      <w:r w:rsidR="00897100" w:rsidRPr="00897100">
        <w:rPr>
          <w:rFonts w:ascii="Arial" w:eastAsia="Times New Roman" w:hAnsi="Arial" w:cs="Arial"/>
          <w:sz w:val="20"/>
          <w:szCs w:val="20"/>
        </w:rPr>
        <w:t xml:space="preserve"> I worked for Forest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7100" w:rsidRPr="00897100">
        <w:rPr>
          <w:rFonts w:ascii="Arial" w:eastAsia="Times New Roman" w:hAnsi="Arial" w:cs="Arial"/>
          <w:sz w:val="20"/>
          <w:szCs w:val="20"/>
        </w:rPr>
        <w:t xml:space="preserve">Management Branch in </w:t>
      </w:r>
      <w:proofErr w:type="spellStart"/>
      <w:r w:rsidR="00897100" w:rsidRPr="00897100">
        <w:rPr>
          <w:rFonts w:ascii="Arial" w:eastAsia="Times New Roman" w:hAnsi="Arial" w:cs="Arial"/>
          <w:sz w:val="20"/>
          <w:szCs w:val="20"/>
        </w:rPr>
        <w:t>Bunbury</w:t>
      </w:r>
      <w:proofErr w:type="spellEnd"/>
      <w:r w:rsidR="00897100" w:rsidRPr="00897100">
        <w:rPr>
          <w:rFonts w:ascii="Arial" w:eastAsia="Times New Roman" w:hAnsi="Arial" w:cs="Arial"/>
          <w:sz w:val="20"/>
          <w:szCs w:val="20"/>
        </w:rPr>
        <w:t xml:space="preserve"> on inventory and GIS projects, including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7100" w:rsidRPr="00897100">
        <w:rPr>
          <w:rFonts w:ascii="Arial" w:eastAsia="Times New Roman" w:hAnsi="Arial" w:cs="Arial"/>
          <w:sz w:val="20"/>
          <w:szCs w:val="20"/>
        </w:rPr>
        <w:t xml:space="preserve">more </w:t>
      </w:r>
    </w:p>
    <w:p w:rsidR="009512C3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CRA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work and compiling data from remote sensing for the National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Plantation Inventory.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</w:t>
      </w:r>
    </w:p>
    <w:p w:rsidR="009512C3" w:rsidRDefault="009512C3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While I enjoyed my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time in WA, I decided in 1998 to move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back east, mainly due to sporting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ambitions. I then worked on CRA/RFA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projects for the Bureau of Rural Sciences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in Canberra where I was involved in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private land inventories and eucalypt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plantation suitability and </w:t>
      </w:r>
      <w:r w:rsidR="00D2020B" w:rsidRPr="00897100">
        <w:rPr>
          <w:rFonts w:ascii="Arial" w:eastAsia="Times New Roman" w:hAnsi="Arial" w:cs="Arial"/>
          <w:sz w:val="20"/>
          <w:szCs w:val="20"/>
        </w:rPr>
        <w:t>C</w:t>
      </w:r>
      <w:r w:rsidRPr="00897100">
        <w:rPr>
          <w:rFonts w:ascii="Arial" w:eastAsia="Times New Roman" w:hAnsi="Arial" w:cs="Arial"/>
          <w:sz w:val="20"/>
          <w:szCs w:val="20"/>
        </w:rPr>
        <w:t>apability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studies. From there the opportunity arose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to come back to State Forests in Grafton to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work in the new area of </w:t>
      </w:r>
      <w:r w:rsidR="00D2020B" w:rsidRPr="00897100">
        <w:rPr>
          <w:rFonts w:ascii="Arial" w:eastAsia="Times New Roman" w:hAnsi="Arial" w:cs="Arial"/>
          <w:sz w:val="20"/>
          <w:szCs w:val="20"/>
        </w:rPr>
        <w:t>C</w:t>
      </w:r>
      <w:r w:rsidRPr="00897100">
        <w:rPr>
          <w:rFonts w:ascii="Arial" w:eastAsia="Times New Roman" w:hAnsi="Arial" w:cs="Arial"/>
          <w:sz w:val="20"/>
          <w:szCs w:val="20"/>
        </w:rPr>
        <w:t>arbon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accounting.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For the last 5 years I have been with what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is now called Forests NSW, establishing a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carbon accounting system sufficient</w:t>
      </w:r>
      <w:r w:rsidR="009512C3">
        <w:rPr>
          <w:rFonts w:ascii="Arial" w:eastAsia="Times New Roman" w:hAnsi="Arial" w:cs="Arial"/>
          <w:sz w:val="20"/>
          <w:szCs w:val="20"/>
        </w:rPr>
        <w:t>l</w:t>
      </w:r>
      <w:r w:rsidRPr="00897100">
        <w:rPr>
          <w:rFonts w:ascii="Arial" w:eastAsia="Times New Roman" w:hAnsi="Arial" w:cs="Arial"/>
          <w:sz w:val="20"/>
          <w:szCs w:val="20"/>
        </w:rPr>
        <w:t>y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rigorous to allow the generation of a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tradeable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carbon commodity.</w:t>
      </w:r>
      <w:r w:rsidR="009512C3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Development of the system included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undertaking specific supporting applied</w:t>
      </w:r>
      <w:r w:rsidR="00D2020B">
        <w:rPr>
          <w:rFonts w:ascii="Arial" w:eastAsia="Times New Roman" w:hAnsi="Arial" w:cs="Arial"/>
          <w:sz w:val="20"/>
          <w:szCs w:val="20"/>
        </w:rPr>
        <w:t xml:space="preserve"> r</w:t>
      </w:r>
      <w:r w:rsidRPr="00897100">
        <w:rPr>
          <w:rFonts w:ascii="Arial" w:eastAsia="Times New Roman" w:hAnsi="Arial" w:cs="Arial"/>
          <w:sz w:val="20"/>
          <w:szCs w:val="20"/>
        </w:rPr>
        <w:t>esearch projects. I was also heavily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involved from the beginning in the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development an Australian Standard in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carbon accounting. Following from my work on the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Australian Standard, I was given the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opportunity by Standards Australia over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the past two years to participate in the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development of an international ISO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standard in GHG accounting. This has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been a great experience. I have had the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opportunity to put a lot into the process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but have also gained a significantly better</w:t>
      </w:r>
      <w:r w:rsidR="00D2020B">
        <w:rPr>
          <w:rFonts w:ascii="Arial" w:eastAsia="Times New Roman" w:hAnsi="Arial" w:cs="Arial"/>
          <w:sz w:val="20"/>
          <w:szCs w:val="20"/>
        </w:rPr>
        <w:t xml:space="preserve"> u</w:t>
      </w:r>
      <w:r w:rsidRPr="00897100">
        <w:rPr>
          <w:rFonts w:ascii="Arial" w:eastAsia="Times New Roman" w:hAnsi="Arial" w:cs="Arial"/>
          <w:sz w:val="20"/>
          <w:szCs w:val="20"/>
        </w:rPr>
        <w:t>nderstanding of all the aspects of GHG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accounting, as well as international</w:t>
      </w:r>
      <w:r w:rsidR="00D2020B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standards development and international</w:t>
      </w:r>
      <w:r w:rsidR="009512C3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n e g o t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a t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897100">
        <w:rPr>
          <w:rFonts w:ascii="Arial" w:eastAsia="Times New Roman" w:hAnsi="Arial" w:cs="Arial"/>
          <w:sz w:val="20"/>
          <w:szCs w:val="20"/>
        </w:rPr>
        <w:t xml:space="preserve"> o n s .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Forests NSW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hopes to become an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Accredited Abatement Certificate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Provider in carbon sequestration within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the NSW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Greenhouse Gas Abatement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Scheme in the coming months. Following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accreditation, we will be able to begin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generating, registering and trading in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carbon credits. This will mark an exciting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new era in forestry, which will have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profound effects on the economic viability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of reforestation.</w:t>
      </w:r>
    </w:p>
    <w:p w:rsidR="008E423F" w:rsidRDefault="008E423F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I have been very fortunate in the depth and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range of my experiences to date, and these</w:t>
      </w:r>
      <w:r w:rsidR="008E423F"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experiences have far exceeded </w:t>
      </w:r>
    </w:p>
    <w:p w:rsidR="00897100" w:rsidRPr="00897100" w:rsidRDefault="008E423F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M</w:t>
      </w:r>
      <w:r w:rsidR="00897100" w:rsidRPr="00897100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7100" w:rsidRPr="00897100">
        <w:rPr>
          <w:rFonts w:ascii="Arial" w:eastAsia="Times New Roman" w:hAnsi="Arial" w:cs="Arial"/>
          <w:sz w:val="20"/>
          <w:szCs w:val="20"/>
        </w:rPr>
        <w:t>expectations when first choosing forestry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7100" w:rsidRPr="00897100">
        <w:rPr>
          <w:rFonts w:ascii="Arial" w:eastAsia="Times New Roman" w:hAnsi="Arial" w:cs="Arial"/>
          <w:sz w:val="20"/>
          <w:szCs w:val="20"/>
        </w:rPr>
        <w:t>as a career.</w:t>
      </w:r>
      <w:proofErr w:type="gramEnd"/>
      <w:r w:rsidR="00897100" w:rsidRPr="00897100">
        <w:rPr>
          <w:rFonts w:ascii="Arial" w:eastAsia="Times New Roman" w:hAnsi="Arial" w:cs="Arial"/>
          <w:sz w:val="20"/>
          <w:szCs w:val="20"/>
        </w:rPr>
        <w:t xml:space="preserve"> One thing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="00897100" w:rsidRPr="00897100">
        <w:rPr>
          <w:rFonts w:ascii="Arial" w:eastAsia="Times New Roman" w:hAnsi="Arial" w:cs="Arial"/>
          <w:sz w:val="20"/>
          <w:szCs w:val="20"/>
        </w:rPr>
        <w:t>have learnt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7100" w:rsidRPr="00897100">
        <w:rPr>
          <w:rFonts w:ascii="Arial" w:eastAsia="Times New Roman" w:hAnsi="Arial" w:cs="Arial"/>
          <w:sz w:val="20"/>
          <w:szCs w:val="20"/>
        </w:rPr>
        <w:t>through interaction with many other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professions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at a detailed level is that the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skills of foresters are quite unique and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more valuable than I think is </w:t>
      </w:r>
      <w:proofErr w:type="spellStart"/>
      <w:r w:rsidRPr="00897100">
        <w:rPr>
          <w:rFonts w:ascii="Arial" w:eastAsia="Times New Roman" w:hAnsi="Arial" w:cs="Arial"/>
          <w:sz w:val="20"/>
          <w:szCs w:val="20"/>
        </w:rPr>
        <w:t>recognised</w:t>
      </w:r>
      <w:proofErr w:type="spellEnd"/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97100">
        <w:rPr>
          <w:rFonts w:ascii="Arial" w:eastAsia="Times New Roman" w:hAnsi="Arial" w:cs="Arial"/>
          <w:sz w:val="20"/>
          <w:szCs w:val="20"/>
        </w:rPr>
        <w:t>inside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as well as outside the profession.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Would I recommend forestry as a career?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97100">
        <w:rPr>
          <w:rFonts w:ascii="Arial" w:eastAsia="Times New Roman" w:hAnsi="Arial" w:cs="Arial"/>
          <w:sz w:val="20"/>
          <w:szCs w:val="20"/>
        </w:rPr>
        <w:t>Definitely.</w:t>
      </w:r>
      <w:proofErr w:type="gramEnd"/>
      <w:r w:rsidRPr="00897100">
        <w:rPr>
          <w:rFonts w:ascii="Arial" w:eastAsia="Times New Roman" w:hAnsi="Arial" w:cs="Arial"/>
          <w:sz w:val="20"/>
          <w:szCs w:val="20"/>
        </w:rPr>
        <w:t xml:space="preserve"> Do I believe it’s a profession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 xml:space="preserve">to be proud of?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97100">
        <w:rPr>
          <w:rFonts w:ascii="Arial" w:eastAsia="Times New Roman" w:hAnsi="Arial" w:cs="Arial"/>
          <w:sz w:val="20"/>
          <w:szCs w:val="20"/>
        </w:rPr>
        <w:t>A b s o l u t e l y</w:t>
      </w:r>
    </w:p>
    <w:p w:rsidR="00897100" w:rsidRPr="00897100" w:rsidRDefault="00897100" w:rsidP="009512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7100">
        <w:rPr>
          <w:rFonts w:ascii="Arial" w:eastAsia="Times New Roman" w:hAnsi="Arial" w:cs="Arial"/>
          <w:sz w:val="20"/>
          <w:szCs w:val="20"/>
        </w:rPr>
        <w:t>.</w:t>
      </w:r>
    </w:p>
    <w:p w:rsidR="00897100" w:rsidRPr="00897100" w:rsidRDefault="00897100" w:rsidP="009512C3">
      <w:pPr>
        <w:jc w:val="both"/>
        <w:rPr>
          <w:rFonts w:ascii="Arial" w:hAnsi="Arial" w:cs="Arial"/>
          <w:sz w:val="20"/>
          <w:szCs w:val="20"/>
        </w:rPr>
      </w:pPr>
    </w:p>
    <w:sectPr w:rsidR="00897100" w:rsidRPr="00897100" w:rsidSect="00897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7100"/>
    <w:rsid w:val="00052602"/>
    <w:rsid w:val="00662F43"/>
    <w:rsid w:val="007B2E40"/>
    <w:rsid w:val="00897100"/>
    <w:rsid w:val="008E423F"/>
    <w:rsid w:val="009512C3"/>
    <w:rsid w:val="00A635E8"/>
    <w:rsid w:val="00D2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2015-05-16T14:30:00Z</dcterms:created>
  <dcterms:modified xsi:type="dcterms:W3CDTF">2015-05-16T14:30:00Z</dcterms:modified>
</cp:coreProperties>
</file>